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94" w:rsidRDefault="005A0794" w:rsidP="005A07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A0794" w:rsidRDefault="005A0794" w:rsidP="005A07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директора </w:t>
      </w:r>
    </w:p>
    <w:p w:rsidR="005A0794" w:rsidRDefault="005A0794" w:rsidP="005A0794">
      <w:pPr>
        <w:jc w:val="right"/>
        <w:rPr>
          <w:sz w:val="28"/>
          <w:szCs w:val="28"/>
        </w:rPr>
      </w:pPr>
      <w:r>
        <w:rPr>
          <w:sz w:val="28"/>
          <w:szCs w:val="28"/>
        </w:rPr>
        <w:t>МУ «Комплексный центр»</w:t>
      </w:r>
    </w:p>
    <w:p w:rsidR="008207CA" w:rsidRDefault="005A0794" w:rsidP="008207CA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57D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8207CA">
        <w:rPr>
          <w:sz w:val="28"/>
          <w:szCs w:val="28"/>
        </w:rPr>
        <w:t>20.02. 2017г. № 20</w:t>
      </w:r>
    </w:p>
    <w:p w:rsidR="005A0794" w:rsidRDefault="005A0794" w:rsidP="008207CA">
      <w:pPr>
        <w:ind w:left="4956" w:firstLine="708"/>
        <w:jc w:val="center"/>
        <w:rPr>
          <w:sz w:val="28"/>
          <w:szCs w:val="28"/>
        </w:rPr>
      </w:pPr>
    </w:p>
    <w:p w:rsidR="005A0794" w:rsidRPr="005A0794" w:rsidRDefault="005A0794" w:rsidP="005A0794">
      <w:pPr>
        <w:jc w:val="center"/>
        <w:rPr>
          <w:b/>
          <w:sz w:val="28"/>
          <w:szCs w:val="28"/>
        </w:rPr>
      </w:pPr>
      <w:r w:rsidRPr="005A0794">
        <w:rPr>
          <w:b/>
          <w:sz w:val="28"/>
          <w:szCs w:val="28"/>
        </w:rPr>
        <w:t>Положение</w:t>
      </w:r>
    </w:p>
    <w:p w:rsidR="00F500CE" w:rsidRDefault="008207CA" w:rsidP="005A0794">
      <w:pPr>
        <w:jc w:val="center"/>
        <w:rPr>
          <w:b/>
          <w:sz w:val="28"/>
          <w:szCs w:val="28"/>
        </w:rPr>
      </w:pPr>
      <w:hyperlink r:id="rId7" w:history="1">
        <w:r w:rsidR="005A0794" w:rsidRPr="005A0794">
          <w:rPr>
            <w:rStyle w:val="a8"/>
            <w:b/>
            <w:color w:val="auto"/>
            <w:sz w:val="28"/>
            <w:szCs w:val="28"/>
            <w:u w:val="none"/>
          </w:rPr>
          <w:t>об</w:t>
        </w:r>
      </w:hyperlink>
      <w:r w:rsidR="005A0794" w:rsidRPr="005A0794">
        <w:rPr>
          <w:b/>
          <w:sz w:val="28"/>
          <w:szCs w:val="28"/>
        </w:rPr>
        <w:t xml:space="preserve"> отделении </w:t>
      </w:r>
      <w:r w:rsidR="005C545A">
        <w:rPr>
          <w:b/>
          <w:sz w:val="28"/>
          <w:szCs w:val="28"/>
        </w:rPr>
        <w:t>помощи семье и детям</w:t>
      </w:r>
    </w:p>
    <w:p w:rsidR="005A0794" w:rsidRDefault="005A0794" w:rsidP="005A0794">
      <w:pPr>
        <w:jc w:val="center"/>
        <w:rPr>
          <w:b/>
          <w:sz w:val="28"/>
          <w:szCs w:val="28"/>
        </w:rPr>
      </w:pPr>
    </w:p>
    <w:p w:rsidR="005A0794" w:rsidRDefault="005A0794" w:rsidP="005A0794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104AF" w:rsidRDefault="005A0794" w:rsidP="004D003D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 w:rsidRPr="004D003D">
        <w:rPr>
          <w:sz w:val="28"/>
          <w:szCs w:val="28"/>
        </w:rPr>
        <w:t xml:space="preserve">Отделение </w:t>
      </w:r>
      <w:r w:rsidR="005C545A">
        <w:rPr>
          <w:sz w:val="28"/>
          <w:szCs w:val="28"/>
        </w:rPr>
        <w:t xml:space="preserve">помощи семье и детям </w:t>
      </w:r>
      <w:r w:rsidRPr="004D003D">
        <w:rPr>
          <w:sz w:val="28"/>
          <w:szCs w:val="28"/>
        </w:rPr>
        <w:t xml:space="preserve">муниципального учреждения </w:t>
      </w:r>
    </w:p>
    <w:p w:rsidR="005A0794" w:rsidRPr="00E104AF" w:rsidRDefault="005A0794" w:rsidP="00E104AF">
      <w:pPr>
        <w:jc w:val="both"/>
        <w:rPr>
          <w:sz w:val="28"/>
          <w:szCs w:val="28"/>
        </w:rPr>
      </w:pPr>
      <w:r w:rsidRPr="00E104AF">
        <w:rPr>
          <w:sz w:val="28"/>
          <w:szCs w:val="28"/>
        </w:rPr>
        <w:t>«Комплексный центр социального обслуживания населения Кыштымского городского округа» (далее – Отделение) является структурным подразделением муниципального учреждения «Комплексный центр социального обслуживания населения Кыштымского городского округа» (далее –</w:t>
      </w:r>
      <w:r w:rsidR="00D661F0" w:rsidRPr="00E104AF">
        <w:rPr>
          <w:sz w:val="28"/>
          <w:szCs w:val="28"/>
        </w:rPr>
        <w:t xml:space="preserve"> </w:t>
      </w:r>
      <w:r w:rsidRPr="00E104AF">
        <w:rPr>
          <w:sz w:val="28"/>
          <w:szCs w:val="28"/>
        </w:rPr>
        <w:t>Центр), возглавляется заведующим отделением, назначаемым директором Центра, специалисты отделения входят в штат Центра.</w:t>
      </w:r>
      <w:r w:rsidR="004D003D" w:rsidRPr="00E104AF">
        <w:rPr>
          <w:sz w:val="28"/>
          <w:szCs w:val="28"/>
        </w:rPr>
        <w:t xml:space="preserve"> Режим работы Отделения устанавливается директором Центра.</w:t>
      </w:r>
    </w:p>
    <w:p w:rsidR="005C545A" w:rsidRDefault="005A0794" w:rsidP="005C545A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 w:rsidRPr="005A0794">
        <w:rPr>
          <w:sz w:val="28"/>
          <w:szCs w:val="28"/>
        </w:rPr>
        <w:t xml:space="preserve">Отделение оказывает социальные услуги </w:t>
      </w:r>
      <w:r w:rsidR="005C545A">
        <w:rPr>
          <w:sz w:val="28"/>
          <w:szCs w:val="28"/>
        </w:rPr>
        <w:t xml:space="preserve">семьям и детям, </w:t>
      </w:r>
    </w:p>
    <w:p w:rsidR="00D661F0" w:rsidRPr="005C545A" w:rsidRDefault="005C545A" w:rsidP="005C545A">
      <w:pPr>
        <w:jc w:val="both"/>
        <w:rPr>
          <w:sz w:val="28"/>
          <w:szCs w:val="28"/>
        </w:rPr>
      </w:pPr>
      <w:r w:rsidRPr="005C545A">
        <w:rPr>
          <w:sz w:val="28"/>
          <w:szCs w:val="28"/>
        </w:rPr>
        <w:t>находящимся в трудной жизненной ситуации, в социально-опасном положении.</w:t>
      </w:r>
      <w:r w:rsidR="00D661F0" w:rsidRPr="005C545A">
        <w:rPr>
          <w:sz w:val="28"/>
          <w:szCs w:val="28"/>
        </w:rPr>
        <w:t xml:space="preserve"> </w:t>
      </w:r>
    </w:p>
    <w:p w:rsidR="00E104AF" w:rsidRDefault="00D661F0" w:rsidP="004D003D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 w:rsidRPr="00FA06F1">
        <w:rPr>
          <w:sz w:val="28"/>
          <w:szCs w:val="28"/>
        </w:rPr>
        <w:t xml:space="preserve">В своей деятельности  Отделение руководствуется Конституцией </w:t>
      </w:r>
    </w:p>
    <w:p w:rsidR="00D661F0" w:rsidRDefault="00D661F0" w:rsidP="00E104AF">
      <w:pPr>
        <w:jc w:val="both"/>
        <w:rPr>
          <w:sz w:val="28"/>
          <w:szCs w:val="28"/>
        </w:rPr>
      </w:pPr>
      <w:r w:rsidRPr="00E104AF">
        <w:rPr>
          <w:sz w:val="28"/>
          <w:szCs w:val="28"/>
        </w:rPr>
        <w:t>РФ,  Федеральным законом от 28.12.2013 г. № 442-ФЗ «Об основах социального обслуживания граждан в Российской Федерации»,</w:t>
      </w:r>
      <w:r w:rsidR="00FA06F1" w:rsidRPr="00E104AF">
        <w:rPr>
          <w:sz w:val="28"/>
          <w:szCs w:val="28"/>
        </w:rPr>
        <w:t xml:space="preserve"> </w:t>
      </w:r>
      <w:r w:rsidRPr="00E104AF">
        <w:rPr>
          <w:sz w:val="28"/>
          <w:szCs w:val="28"/>
        </w:rPr>
        <w:t xml:space="preserve">иными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Федерации, национальными стандартами Российской Федерации по социальному обслуживанию населения, иными правовыми актами Российской Федерации, Законом Челябинской области от 23.10.2014г. № 36-ЗО «Об организации социального обслуживания граждан в Челябинской области», </w:t>
      </w:r>
      <w:r w:rsidR="008207CA" w:rsidRPr="00E104AF">
        <w:rPr>
          <w:sz w:val="28"/>
          <w:szCs w:val="28"/>
        </w:rPr>
        <w:t>постановлением Правительства Челябинской области от 21.10.2015г. № 546-П «Об утверждении порядков предоставления социальных услуг поставщиками социальных услуг»</w:t>
      </w:r>
      <w:r w:rsidR="008207CA">
        <w:rPr>
          <w:sz w:val="28"/>
          <w:szCs w:val="28"/>
        </w:rPr>
        <w:t xml:space="preserve">, </w:t>
      </w:r>
      <w:bookmarkStart w:id="0" w:name="_GoBack"/>
      <w:bookmarkEnd w:id="0"/>
      <w:r w:rsidRPr="00E104AF">
        <w:rPr>
          <w:sz w:val="28"/>
          <w:szCs w:val="28"/>
        </w:rPr>
        <w:t xml:space="preserve">иными постановлениями и распоряжениями Губернатора Челябинской области, иными постановлениями и распоряжениями Правительства Челябинской области, иными правовыми актами Министерства социальных отношений Челябинской области, </w:t>
      </w:r>
      <w:r w:rsidR="002035EB">
        <w:rPr>
          <w:sz w:val="28"/>
          <w:szCs w:val="28"/>
        </w:rPr>
        <w:t>постановлением администрации Кыштымского городского округа от 2</w:t>
      </w:r>
      <w:r w:rsidR="00F343F2">
        <w:rPr>
          <w:sz w:val="28"/>
          <w:szCs w:val="28"/>
        </w:rPr>
        <w:t>4</w:t>
      </w:r>
      <w:r w:rsidR="002035EB">
        <w:rPr>
          <w:sz w:val="28"/>
          <w:szCs w:val="28"/>
        </w:rPr>
        <w:t>.0</w:t>
      </w:r>
      <w:r w:rsidR="00F343F2">
        <w:rPr>
          <w:sz w:val="28"/>
          <w:szCs w:val="28"/>
        </w:rPr>
        <w:t>3</w:t>
      </w:r>
      <w:r w:rsidR="002035EB">
        <w:rPr>
          <w:sz w:val="28"/>
          <w:szCs w:val="28"/>
        </w:rPr>
        <w:t>.201</w:t>
      </w:r>
      <w:r w:rsidR="00F343F2">
        <w:rPr>
          <w:sz w:val="28"/>
          <w:szCs w:val="28"/>
        </w:rPr>
        <w:t>4</w:t>
      </w:r>
      <w:r w:rsidR="002035EB">
        <w:rPr>
          <w:sz w:val="28"/>
          <w:szCs w:val="28"/>
        </w:rPr>
        <w:t xml:space="preserve">г. № </w:t>
      </w:r>
      <w:r w:rsidR="00F343F2">
        <w:rPr>
          <w:sz w:val="28"/>
          <w:szCs w:val="28"/>
        </w:rPr>
        <w:t>744</w:t>
      </w:r>
      <w:r w:rsidR="002035EB">
        <w:rPr>
          <w:sz w:val="28"/>
          <w:szCs w:val="28"/>
        </w:rPr>
        <w:t xml:space="preserve"> «Об </w:t>
      </w:r>
      <w:r w:rsidR="00F343F2">
        <w:rPr>
          <w:sz w:val="28"/>
          <w:szCs w:val="28"/>
        </w:rPr>
        <w:t>организации взаимодействия по выявлению семейного неблагополучия и работы с семьями, находящимися в социально опасном положении, семьями «группы риска»</w:t>
      </w:r>
      <w:r w:rsidR="002035EB">
        <w:rPr>
          <w:sz w:val="28"/>
          <w:szCs w:val="28"/>
        </w:rPr>
        <w:t xml:space="preserve">, иными </w:t>
      </w:r>
      <w:r w:rsidRPr="00E104AF">
        <w:rPr>
          <w:sz w:val="28"/>
          <w:szCs w:val="28"/>
        </w:rPr>
        <w:t>муниципальными правовыми актами, положением о Центре.</w:t>
      </w:r>
    </w:p>
    <w:p w:rsidR="00F343F2" w:rsidRDefault="00F343F2" w:rsidP="00F343F2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осуществляет взаимодействие с другими отделениями </w:t>
      </w:r>
    </w:p>
    <w:p w:rsidR="00F343F2" w:rsidRPr="00F343F2" w:rsidRDefault="00F343F2" w:rsidP="00F343F2">
      <w:pPr>
        <w:jc w:val="both"/>
        <w:rPr>
          <w:sz w:val="28"/>
          <w:szCs w:val="28"/>
        </w:rPr>
      </w:pPr>
      <w:r w:rsidRPr="00F343F2">
        <w:rPr>
          <w:sz w:val="28"/>
          <w:szCs w:val="28"/>
        </w:rPr>
        <w:t>Центра в целях реализации своих задач и функций.</w:t>
      </w:r>
    </w:p>
    <w:p w:rsidR="00B10E02" w:rsidRPr="00B10E02" w:rsidRDefault="00B10E02" w:rsidP="004D003D">
      <w:pPr>
        <w:ind w:left="720"/>
        <w:jc w:val="both"/>
        <w:rPr>
          <w:sz w:val="28"/>
          <w:szCs w:val="28"/>
        </w:rPr>
      </w:pPr>
    </w:p>
    <w:p w:rsidR="00E104AF" w:rsidRDefault="00B10E02" w:rsidP="00E104AF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B10E02">
        <w:rPr>
          <w:b/>
          <w:sz w:val="28"/>
          <w:szCs w:val="28"/>
        </w:rPr>
        <w:t>Основная цель</w:t>
      </w:r>
      <w:r w:rsidR="00CB2209">
        <w:rPr>
          <w:b/>
          <w:sz w:val="28"/>
          <w:szCs w:val="28"/>
        </w:rPr>
        <w:t xml:space="preserve"> и</w:t>
      </w:r>
      <w:r w:rsidRPr="00B10E02">
        <w:rPr>
          <w:b/>
          <w:sz w:val="28"/>
          <w:szCs w:val="28"/>
        </w:rPr>
        <w:t xml:space="preserve"> задачи деятельности Отделения</w:t>
      </w:r>
      <w:r w:rsidR="00E24927">
        <w:rPr>
          <w:b/>
          <w:sz w:val="28"/>
          <w:szCs w:val="28"/>
        </w:rPr>
        <w:t>.</w:t>
      </w:r>
    </w:p>
    <w:p w:rsidR="00B10E02" w:rsidRPr="00E104AF" w:rsidRDefault="00E104AF" w:rsidP="00E104AF">
      <w:pPr>
        <w:pStyle w:val="a6"/>
        <w:ind w:left="10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E24927" w:rsidRPr="00E104AF">
        <w:rPr>
          <w:b/>
          <w:sz w:val="28"/>
          <w:szCs w:val="28"/>
        </w:rPr>
        <w:t>Основные направления работы Отделения</w:t>
      </w:r>
    </w:p>
    <w:p w:rsidR="003207B2" w:rsidRDefault="00B10E02" w:rsidP="003207B2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 w:rsidRPr="003207B2">
        <w:rPr>
          <w:sz w:val="28"/>
          <w:szCs w:val="28"/>
        </w:rPr>
        <w:t xml:space="preserve">Отделение предназначено для оказания </w:t>
      </w:r>
      <w:r w:rsidR="004D003D" w:rsidRPr="003207B2">
        <w:rPr>
          <w:sz w:val="28"/>
          <w:szCs w:val="28"/>
        </w:rPr>
        <w:t xml:space="preserve">комплекса социальных </w:t>
      </w:r>
    </w:p>
    <w:p w:rsidR="00B10E02" w:rsidRPr="003207B2" w:rsidRDefault="004D003D" w:rsidP="003207B2">
      <w:pPr>
        <w:jc w:val="both"/>
        <w:rPr>
          <w:sz w:val="28"/>
          <w:szCs w:val="28"/>
        </w:rPr>
      </w:pPr>
      <w:r w:rsidRPr="003207B2">
        <w:rPr>
          <w:sz w:val="28"/>
          <w:szCs w:val="28"/>
        </w:rPr>
        <w:t xml:space="preserve">услуг </w:t>
      </w:r>
      <w:r w:rsidR="003B5E7A" w:rsidRPr="003207B2">
        <w:rPr>
          <w:sz w:val="28"/>
          <w:szCs w:val="28"/>
        </w:rPr>
        <w:t>семьям и детям</w:t>
      </w:r>
      <w:r w:rsidR="009407EF" w:rsidRPr="003207B2">
        <w:rPr>
          <w:sz w:val="28"/>
          <w:szCs w:val="28"/>
        </w:rPr>
        <w:t>, которые признаны нуждающимися в социальном обслуживании.</w:t>
      </w:r>
    </w:p>
    <w:p w:rsidR="003207B2" w:rsidRDefault="003207B2" w:rsidP="00A14347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 w:rsidRPr="00B10E02">
        <w:rPr>
          <w:sz w:val="28"/>
          <w:szCs w:val="28"/>
        </w:rPr>
        <w:t xml:space="preserve">Основной целью деятельности отделения является </w:t>
      </w:r>
      <w:r>
        <w:rPr>
          <w:sz w:val="28"/>
          <w:szCs w:val="28"/>
        </w:rPr>
        <w:t>содействие</w:t>
      </w:r>
    </w:p>
    <w:p w:rsidR="003207B2" w:rsidRDefault="003207B2" w:rsidP="00A14347">
      <w:pPr>
        <w:jc w:val="both"/>
        <w:rPr>
          <w:sz w:val="28"/>
          <w:szCs w:val="28"/>
        </w:rPr>
      </w:pPr>
      <w:r w:rsidRPr="003B5E7A">
        <w:rPr>
          <w:sz w:val="28"/>
          <w:szCs w:val="28"/>
        </w:rPr>
        <w:t xml:space="preserve"> развитию и укреплению института семьи</w:t>
      </w:r>
      <w:r>
        <w:rPr>
          <w:sz w:val="28"/>
          <w:szCs w:val="28"/>
        </w:rPr>
        <w:t>, улучшение социально-экономических условий жизни показателей социального здоровья и благополучия семьи и детей.</w:t>
      </w:r>
      <w:r w:rsidRPr="003B5E7A">
        <w:rPr>
          <w:sz w:val="28"/>
          <w:szCs w:val="28"/>
        </w:rPr>
        <w:t xml:space="preserve"> </w:t>
      </w:r>
    </w:p>
    <w:p w:rsidR="003207B2" w:rsidRDefault="003207B2" w:rsidP="00A1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7B2">
        <w:rPr>
          <w:sz w:val="28"/>
          <w:szCs w:val="28"/>
        </w:rPr>
        <w:t>2.</w:t>
      </w:r>
      <w:r w:rsidR="00A1434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207B2">
        <w:rPr>
          <w:sz w:val="28"/>
          <w:szCs w:val="28"/>
        </w:rPr>
        <w:t xml:space="preserve"> Основные задачи Отделения: </w:t>
      </w:r>
    </w:p>
    <w:p w:rsidR="003207B2" w:rsidRDefault="003207B2" w:rsidP="00E104AF">
      <w:pPr>
        <w:jc w:val="both"/>
        <w:rPr>
          <w:sz w:val="28"/>
          <w:szCs w:val="28"/>
        </w:rPr>
      </w:pPr>
      <w:r w:rsidRPr="003207B2">
        <w:rPr>
          <w:sz w:val="28"/>
          <w:szCs w:val="28"/>
        </w:rPr>
        <w:t xml:space="preserve">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семей с детьми, нуждающихся в мерах социальной поддержки и различных видах социальных услуг, и их учет; </w:t>
      </w:r>
    </w:p>
    <w:p w:rsidR="003207B2" w:rsidRDefault="003207B2" w:rsidP="00E104AF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систематическая работа по формированию межведомственного банка данных семей и детей, попавших в трудную жизненную ситуацию;</w:t>
      </w:r>
    </w:p>
    <w:p w:rsidR="003207B2" w:rsidRDefault="003207B2" w:rsidP="00E104AF">
      <w:pPr>
        <w:jc w:val="both"/>
        <w:rPr>
          <w:sz w:val="28"/>
          <w:szCs w:val="28"/>
        </w:rPr>
      </w:pPr>
      <w:r w:rsidRPr="003207B2">
        <w:rPr>
          <w:sz w:val="28"/>
          <w:szCs w:val="28"/>
        </w:rPr>
        <w:t>предоставление</w:t>
      </w:r>
      <w:r>
        <w:rPr>
          <w:sz w:val="28"/>
          <w:szCs w:val="28"/>
        </w:rPr>
        <w:t>,</w:t>
      </w:r>
      <w:r w:rsidRPr="003207B2">
        <w:rPr>
          <w:sz w:val="28"/>
          <w:szCs w:val="28"/>
        </w:rPr>
        <w:t xml:space="preserve"> с учетом индивидуальной потребности</w:t>
      </w:r>
      <w:r>
        <w:rPr>
          <w:sz w:val="28"/>
          <w:szCs w:val="28"/>
        </w:rPr>
        <w:t>,</w:t>
      </w:r>
      <w:r w:rsidRPr="003207B2">
        <w:rPr>
          <w:sz w:val="28"/>
          <w:szCs w:val="28"/>
        </w:rPr>
        <w:t xml:space="preserve"> семьям с детьми и несовершеннолетними, оказавшимися в трудной жизненной ситуации, социальных услуг; </w:t>
      </w:r>
    </w:p>
    <w:p w:rsidR="003207B2" w:rsidRDefault="003207B2" w:rsidP="00E104AF">
      <w:pPr>
        <w:jc w:val="both"/>
        <w:rPr>
          <w:sz w:val="28"/>
          <w:szCs w:val="28"/>
        </w:rPr>
      </w:pPr>
      <w:r w:rsidRPr="003207B2">
        <w:rPr>
          <w:sz w:val="28"/>
          <w:szCs w:val="28"/>
        </w:rPr>
        <w:t xml:space="preserve">содействие семьям с детьми и несовершеннолетним, оказавшимся в трудной жизненной ситуации,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 </w:t>
      </w:r>
    </w:p>
    <w:p w:rsidR="003207B2" w:rsidRPr="003207B2" w:rsidRDefault="003207B2" w:rsidP="00E10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межведомственной работы по </w:t>
      </w:r>
      <w:r w:rsidRPr="003207B2">
        <w:rPr>
          <w:sz w:val="28"/>
          <w:szCs w:val="28"/>
        </w:rPr>
        <w:t>привлечени</w:t>
      </w:r>
      <w:r>
        <w:rPr>
          <w:sz w:val="28"/>
          <w:szCs w:val="28"/>
        </w:rPr>
        <w:t>ю</w:t>
      </w:r>
      <w:r w:rsidRPr="003207B2">
        <w:rPr>
          <w:sz w:val="28"/>
          <w:szCs w:val="28"/>
        </w:rPr>
        <w:t xml:space="preserve">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ассоциаций многодетных, неполных семей и так далее) к решению вопросов оказания социальной помощи семьям с детьми и несовершеннолетним, оказавшимся в трудной жизненной ситуации, и координацию их деятельности в этом направлении.</w:t>
      </w:r>
    </w:p>
    <w:p w:rsidR="00717113" w:rsidRDefault="00A14347" w:rsidP="004D0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17113" w:rsidRPr="00717113">
        <w:rPr>
          <w:sz w:val="28"/>
          <w:szCs w:val="28"/>
        </w:rPr>
        <w:t xml:space="preserve">Основными </w:t>
      </w:r>
      <w:r w:rsidR="00717113">
        <w:rPr>
          <w:sz w:val="28"/>
          <w:szCs w:val="28"/>
        </w:rPr>
        <w:t xml:space="preserve">направлениями работы </w:t>
      </w:r>
      <w:r w:rsidR="00717113" w:rsidRPr="00717113">
        <w:rPr>
          <w:sz w:val="28"/>
          <w:szCs w:val="28"/>
        </w:rPr>
        <w:t xml:space="preserve">Отделения являются: </w:t>
      </w:r>
    </w:p>
    <w:p w:rsidR="00717113" w:rsidRDefault="00717113" w:rsidP="00CF4D6F">
      <w:pPr>
        <w:jc w:val="both"/>
        <w:rPr>
          <w:sz w:val="28"/>
          <w:szCs w:val="28"/>
        </w:rPr>
      </w:pPr>
      <w:r w:rsidRPr="00717113">
        <w:rPr>
          <w:sz w:val="28"/>
          <w:szCs w:val="28"/>
        </w:rPr>
        <w:t>консультирование получателей социальных услуг по вопросам реализации действующего законодательства по поддержке семей с детьми;</w:t>
      </w:r>
    </w:p>
    <w:p w:rsidR="00717113" w:rsidRDefault="00717113" w:rsidP="00CF4D6F">
      <w:pPr>
        <w:jc w:val="both"/>
        <w:rPr>
          <w:sz w:val="28"/>
          <w:szCs w:val="28"/>
        </w:rPr>
      </w:pPr>
      <w:r w:rsidRPr="00717113">
        <w:rPr>
          <w:sz w:val="28"/>
          <w:szCs w:val="28"/>
        </w:rPr>
        <w:t xml:space="preserve">выявление и дифференцированный учет семей с детьми и несовершеннолетних (составление социального паспорта семьи, формирование </w:t>
      </w:r>
      <w:r>
        <w:rPr>
          <w:sz w:val="28"/>
          <w:szCs w:val="28"/>
        </w:rPr>
        <w:t xml:space="preserve">межведомственного </w:t>
      </w:r>
      <w:r w:rsidRPr="00717113">
        <w:rPr>
          <w:sz w:val="28"/>
          <w:szCs w:val="28"/>
        </w:rPr>
        <w:t>ба</w:t>
      </w:r>
      <w:r>
        <w:rPr>
          <w:sz w:val="28"/>
          <w:szCs w:val="28"/>
        </w:rPr>
        <w:t>нка</w:t>
      </w:r>
      <w:r w:rsidRPr="00717113">
        <w:rPr>
          <w:sz w:val="28"/>
          <w:szCs w:val="28"/>
        </w:rPr>
        <w:t xml:space="preserve"> данных); </w:t>
      </w:r>
    </w:p>
    <w:p w:rsidR="00717113" w:rsidRDefault="00717113" w:rsidP="00CF4D6F">
      <w:pPr>
        <w:jc w:val="both"/>
        <w:rPr>
          <w:sz w:val="28"/>
          <w:szCs w:val="28"/>
        </w:rPr>
      </w:pPr>
      <w:r w:rsidRPr="00717113">
        <w:rPr>
          <w:sz w:val="28"/>
          <w:szCs w:val="28"/>
        </w:rPr>
        <w:t xml:space="preserve">оказание социальных услуг семьям с детьми согласно мероприятиям индивидуальной программы и заключенному договору о предоставлении социальных услуг; </w:t>
      </w:r>
    </w:p>
    <w:p w:rsidR="00717113" w:rsidRDefault="00717113" w:rsidP="00CF4D6F">
      <w:pPr>
        <w:jc w:val="both"/>
        <w:rPr>
          <w:sz w:val="28"/>
          <w:szCs w:val="28"/>
        </w:rPr>
      </w:pPr>
      <w:r w:rsidRPr="00717113">
        <w:rPr>
          <w:sz w:val="28"/>
          <w:szCs w:val="28"/>
        </w:rPr>
        <w:t>определение потребности семей с детьми и несовершеннолетних, оказавшихся в трудной жизненной ситуации, форм помощи и периодичности (постоянно, временно, на разовой основе) ее предоставления;</w:t>
      </w:r>
    </w:p>
    <w:p w:rsidR="00717113" w:rsidRDefault="00717113" w:rsidP="00CF4D6F">
      <w:pPr>
        <w:jc w:val="both"/>
        <w:rPr>
          <w:sz w:val="28"/>
          <w:szCs w:val="28"/>
        </w:rPr>
      </w:pPr>
      <w:r w:rsidRPr="00717113">
        <w:rPr>
          <w:sz w:val="28"/>
          <w:szCs w:val="28"/>
        </w:rPr>
        <w:t xml:space="preserve">выявление семей, нуждающихся в государственной поддержке на организацию отдыха и оздоровления детей; </w:t>
      </w:r>
    </w:p>
    <w:p w:rsidR="00717113" w:rsidRDefault="00717113" w:rsidP="00CF4D6F">
      <w:pPr>
        <w:jc w:val="both"/>
        <w:rPr>
          <w:sz w:val="28"/>
          <w:szCs w:val="28"/>
        </w:rPr>
      </w:pPr>
      <w:r w:rsidRPr="00717113">
        <w:rPr>
          <w:sz w:val="28"/>
          <w:szCs w:val="28"/>
        </w:rPr>
        <w:lastRenderedPageBreak/>
        <w:t>предоставление с учетом индивидуальной потребности семьям с детьми и несовершеннолетним, оказавшимся в трудной жизненной ситуации, различных видов социальных услуг при условии соблюдения принципов адресности и преемственности;</w:t>
      </w:r>
    </w:p>
    <w:p w:rsidR="00F953DE" w:rsidRDefault="00717113" w:rsidP="00CF4D6F">
      <w:pPr>
        <w:jc w:val="both"/>
        <w:rPr>
          <w:sz w:val="28"/>
          <w:szCs w:val="28"/>
        </w:rPr>
      </w:pPr>
      <w:r w:rsidRPr="00717113">
        <w:rPr>
          <w:sz w:val="28"/>
          <w:szCs w:val="28"/>
        </w:rPr>
        <w:t xml:space="preserve">участие в профилактике безнадзорности несовершеннолетних, защите их прав; </w:t>
      </w:r>
    </w:p>
    <w:p w:rsidR="00717113" w:rsidRDefault="00717113" w:rsidP="00CF4D6F">
      <w:pPr>
        <w:jc w:val="both"/>
        <w:rPr>
          <w:sz w:val="28"/>
          <w:szCs w:val="28"/>
        </w:rPr>
      </w:pPr>
      <w:r w:rsidRPr="00717113">
        <w:rPr>
          <w:sz w:val="28"/>
          <w:szCs w:val="28"/>
        </w:rPr>
        <w:t xml:space="preserve">разработка индивидуальных программ социальной реабилитации </w:t>
      </w:r>
      <w:r w:rsidR="00F953DE">
        <w:rPr>
          <w:sz w:val="28"/>
          <w:szCs w:val="28"/>
        </w:rPr>
        <w:t>семей</w:t>
      </w:r>
      <w:r w:rsidRPr="00717113">
        <w:rPr>
          <w:sz w:val="28"/>
          <w:szCs w:val="28"/>
        </w:rPr>
        <w:t>, находящихся в социально опасном положении</w:t>
      </w:r>
      <w:r w:rsidR="00F953DE">
        <w:rPr>
          <w:sz w:val="28"/>
          <w:szCs w:val="28"/>
        </w:rPr>
        <w:t xml:space="preserve"> и трудной жизненной ситуации</w:t>
      </w:r>
      <w:r w:rsidRPr="00717113">
        <w:rPr>
          <w:sz w:val="28"/>
          <w:szCs w:val="28"/>
        </w:rPr>
        <w:t xml:space="preserve">; </w:t>
      </w:r>
    </w:p>
    <w:p w:rsidR="00717113" w:rsidRDefault="00717113" w:rsidP="00CF4D6F">
      <w:pPr>
        <w:jc w:val="both"/>
        <w:rPr>
          <w:sz w:val="28"/>
          <w:szCs w:val="28"/>
        </w:rPr>
      </w:pPr>
      <w:r w:rsidRPr="00717113">
        <w:rPr>
          <w:sz w:val="28"/>
          <w:szCs w:val="28"/>
        </w:rPr>
        <w:t>участие в реализации межведомственного плана индивидуальной профилактической работы с семьями, имеющих несовершеннолетних детей;</w:t>
      </w:r>
    </w:p>
    <w:p w:rsidR="00717113" w:rsidRDefault="00717113" w:rsidP="00CF4D6F">
      <w:pPr>
        <w:jc w:val="both"/>
        <w:rPr>
          <w:sz w:val="28"/>
          <w:szCs w:val="28"/>
        </w:rPr>
      </w:pPr>
      <w:r w:rsidRPr="00717113">
        <w:rPr>
          <w:sz w:val="28"/>
          <w:szCs w:val="28"/>
        </w:rPr>
        <w:t>организация и проведение социальн</w:t>
      </w:r>
      <w:r w:rsidR="00F953DE">
        <w:rPr>
          <w:sz w:val="28"/>
          <w:szCs w:val="28"/>
        </w:rPr>
        <w:t>ых</w:t>
      </w:r>
      <w:r w:rsidRPr="00717113">
        <w:rPr>
          <w:sz w:val="28"/>
          <w:szCs w:val="28"/>
        </w:rPr>
        <w:t xml:space="preserve"> патронаж</w:t>
      </w:r>
      <w:r w:rsidR="00F953DE">
        <w:rPr>
          <w:sz w:val="28"/>
          <w:szCs w:val="28"/>
        </w:rPr>
        <w:t>ей</w:t>
      </w:r>
      <w:r w:rsidRPr="00717113">
        <w:rPr>
          <w:sz w:val="28"/>
          <w:szCs w:val="28"/>
        </w:rPr>
        <w:t xml:space="preserve"> семей, находящихся в социально опасном положении</w:t>
      </w:r>
      <w:r w:rsidR="00F953DE">
        <w:rPr>
          <w:sz w:val="28"/>
          <w:szCs w:val="28"/>
        </w:rPr>
        <w:t xml:space="preserve"> и трудной жизненной ситуации</w:t>
      </w:r>
      <w:r w:rsidRPr="00717113">
        <w:rPr>
          <w:sz w:val="28"/>
          <w:szCs w:val="28"/>
        </w:rPr>
        <w:t xml:space="preserve">; </w:t>
      </w:r>
    </w:p>
    <w:p w:rsidR="00717113" w:rsidRDefault="00717113" w:rsidP="00CF4D6F">
      <w:pPr>
        <w:jc w:val="both"/>
        <w:rPr>
          <w:sz w:val="28"/>
          <w:szCs w:val="28"/>
        </w:rPr>
      </w:pPr>
      <w:r w:rsidRPr="00717113">
        <w:rPr>
          <w:sz w:val="28"/>
          <w:szCs w:val="28"/>
        </w:rPr>
        <w:t>ведение банка данных по семьям, находящимся в социально опасном положении</w:t>
      </w:r>
      <w:r w:rsidR="00F953DE">
        <w:rPr>
          <w:sz w:val="28"/>
          <w:szCs w:val="28"/>
        </w:rPr>
        <w:t xml:space="preserve"> и трудной жизненной ситуации</w:t>
      </w:r>
      <w:r w:rsidRPr="00717113">
        <w:rPr>
          <w:sz w:val="28"/>
          <w:szCs w:val="28"/>
        </w:rPr>
        <w:t xml:space="preserve">; </w:t>
      </w:r>
    </w:p>
    <w:p w:rsidR="00717113" w:rsidRDefault="00717113" w:rsidP="00CF4D6F">
      <w:pPr>
        <w:jc w:val="both"/>
        <w:rPr>
          <w:sz w:val="28"/>
          <w:szCs w:val="28"/>
        </w:rPr>
      </w:pPr>
      <w:r w:rsidRPr="00717113">
        <w:rPr>
          <w:sz w:val="28"/>
          <w:szCs w:val="28"/>
        </w:rPr>
        <w:t>внедрение в практику новых форм и методов социального обслуживания в зависимости от характера нуждаемости населения в социальной поддержке и местных социально-экономических условий;</w:t>
      </w:r>
    </w:p>
    <w:p w:rsidR="00717113" w:rsidRDefault="00717113" w:rsidP="00CF4D6F">
      <w:pPr>
        <w:jc w:val="both"/>
        <w:rPr>
          <w:sz w:val="28"/>
          <w:szCs w:val="28"/>
        </w:rPr>
      </w:pPr>
      <w:r w:rsidRPr="00717113">
        <w:rPr>
          <w:sz w:val="28"/>
          <w:szCs w:val="28"/>
        </w:rPr>
        <w:t>информирование семей с детьми о типах оздоровительных учреждений, расположенных на территории области, на базе которых возможно организация отдыха и оздоровления детей</w:t>
      </w:r>
      <w:r w:rsidR="00CF4D6F">
        <w:rPr>
          <w:sz w:val="28"/>
          <w:szCs w:val="28"/>
        </w:rPr>
        <w:t>;</w:t>
      </w:r>
    </w:p>
    <w:p w:rsidR="00717113" w:rsidRDefault="00717113" w:rsidP="00CF4D6F">
      <w:pPr>
        <w:jc w:val="both"/>
        <w:rPr>
          <w:sz w:val="28"/>
          <w:szCs w:val="28"/>
        </w:rPr>
      </w:pPr>
      <w:r w:rsidRPr="00717113">
        <w:rPr>
          <w:sz w:val="28"/>
          <w:szCs w:val="28"/>
        </w:rPr>
        <w:t>участие в заявочной компании по организации отдыха и оздоровления детей: прием заявлений на санаторное оздоровление в оздоровительных лагерях, от родителей (законных представителей) детей, находящих</w:t>
      </w:r>
      <w:r w:rsidR="00CF4D6F">
        <w:rPr>
          <w:sz w:val="28"/>
          <w:szCs w:val="28"/>
        </w:rPr>
        <w:t>ся в трудной жизненной ситуации;</w:t>
      </w:r>
      <w:r w:rsidRPr="00717113">
        <w:rPr>
          <w:sz w:val="28"/>
          <w:szCs w:val="28"/>
        </w:rPr>
        <w:t xml:space="preserve"> </w:t>
      </w:r>
    </w:p>
    <w:p w:rsidR="00FA06F1" w:rsidRDefault="00717113" w:rsidP="00CF4D6F">
      <w:pPr>
        <w:jc w:val="both"/>
        <w:rPr>
          <w:sz w:val="28"/>
          <w:szCs w:val="28"/>
        </w:rPr>
      </w:pPr>
      <w:r w:rsidRPr="00717113">
        <w:rPr>
          <w:sz w:val="28"/>
          <w:szCs w:val="28"/>
        </w:rPr>
        <w:t>содействие в предоставлении семьям с детьми и несовершеннолетним, оказавшимся в трудной жизненной ситуации,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  <w:r w:rsidR="00CF4D6F">
        <w:rPr>
          <w:sz w:val="28"/>
          <w:szCs w:val="28"/>
        </w:rPr>
        <w:t>;</w:t>
      </w:r>
    </w:p>
    <w:p w:rsidR="00CF4D6F" w:rsidRDefault="00CF4D6F" w:rsidP="00CF4D6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совместных рейдах по неблагополучным семьям с несовершеннолетними детьми с ОВД, ОГПН;</w:t>
      </w:r>
      <w:r w:rsidR="009F5043">
        <w:rPr>
          <w:sz w:val="28"/>
          <w:szCs w:val="28"/>
        </w:rPr>
        <w:t xml:space="preserve"> УО.</w:t>
      </w:r>
    </w:p>
    <w:p w:rsidR="00CF4D6F" w:rsidRDefault="00CF4D6F" w:rsidP="00CF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городских межведомственных профилактических акциях, </w:t>
      </w:r>
      <w:proofErr w:type="spellStart"/>
      <w:r>
        <w:rPr>
          <w:sz w:val="28"/>
          <w:szCs w:val="28"/>
        </w:rPr>
        <w:t>касаемых</w:t>
      </w:r>
      <w:proofErr w:type="spellEnd"/>
      <w:r>
        <w:rPr>
          <w:sz w:val="28"/>
          <w:szCs w:val="28"/>
        </w:rPr>
        <w:t xml:space="preserve"> неблагополучных семей с несовершеннолетними детьми.</w:t>
      </w:r>
    </w:p>
    <w:p w:rsidR="00717113" w:rsidRDefault="00717113" w:rsidP="00717113">
      <w:pPr>
        <w:ind w:firstLine="708"/>
        <w:jc w:val="both"/>
        <w:rPr>
          <w:sz w:val="28"/>
          <w:szCs w:val="28"/>
        </w:rPr>
      </w:pPr>
    </w:p>
    <w:p w:rsidR="00717113" w:rsidRPr="00CF4D6F" w:rsidRDefault="00CF4D6F" w:rsidP="00CF4D6F">
      <w:pPr>
        <w:ind w:firstLine="708"/>
        <w:jc w:val="center"/>
        <w:rPr>
          <w:b/>
          <w:sz w:val="28"/>
          <w:szCs w:val="28"/>
        </w:rPr>
      </w:pPr>
      <w:r w:rsidRPr="00CF4D6F">
        <w:rPr>
          <w:b/>
          <w:sz w:val="28"/>
          <w:szCs w:val="28"/>
        </w:rPr>
        <w:t xml:space="preserve">3. </w:t>
      </w:r>
      <w:r w:rsidR="00717113" w:rsidRPr="00CF4D6F">
        <w:rPr>
          <w:b/>
          <w:sz w:val="28"/>
          <w:szCs w:val="28"/>
        </w:rPr>
        <w:t>Условия предоставления социальных услуг в Отделении.</w:t>
      </w:r>
    </w:p>
    <w:p w:rsidR="00AF61CB" w:rsidRDefault="00CF4D6F" w:rsidP="0071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7113" w:rsidRPr="00717113">
        <w:rPr>
          <w:sz w:val="28"/>
          <w:szCs w:val="28"/>
        </w:rPr>
        <w:t>.1. Основанием для предоставления социальных услуг является обращение (личное заявление) гражданина (его законного представителя)</w:t>
      </w:r>
      <w:r>
        <w:rPr>
          <w:sz w:val="28"/>
          <w:szCs w:val="28"/>
        </w:rPr>
        <w:t>, либо обращение в его интересах иных граждан, государственных органов, органов местного самоуправления, общественных объединений</w:t>
      </w:r>
      <w:r w:rsidR="00717113" w:rsidRPr="00717113">
        <w:rPr>
          <w:sz w:val="28"/>
          <w:szCs w:val="28"/>
        </w:rPr>
        <w:t>.</w:t>
      </w:r>
    </w:p>
    <w:p w:rsidR="00717113" w:rsidRDefault="00AF61CB" w:rsidP="0071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7113" w:rsidRPr="00717113">
        <w:rPr>
          <w:sz w:val="28"/>
          <w:szCs w:val="28"/>
        </w:rPr>
        <w:t xml:space="preserve">.2. Предоставление социальных услуг осуществляется на основании обращения (личного заявления) или договора, заключаемого между </w:t>
      </w:r>
      <w:r>
        <w:rPr>
          <w:sz w:val="28"/>
          <w:szCs w:val="28"/>
        </w:rPr>
        <w:t>Центром</w:t>
      </w:r>
      <w:r w:rsidR="00717113" w:rsidRPr="00717113">
        <w:rPr>
          <w:sz w:val="28"/>
          <w:szCs w:val="28"/>
        </w:rPr>
        <w:t xml:space="preserve"> и гражданином (его законным представителем). Изменение и расторжение договора осуществляются в соответствии с действующим законодательством. </w:t>
      </w:r>
    </w:p>
    <w:p w:rsidR="00FA06F1" w:rsidRDefault="00FA06F1" w:rsidP="00AF61CB">
      <w:pPr>
        <w:pStyle w:val="a6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FA06F1">
        <w:rPr>
          <w:b/>
          <w:sz w:val="28"/>
          <w:szCs w:val="28"/>
        </w:rPr>
        <w:t>Порядок организации деятельности</w:t>
      </w:r>
    </w:p>
    <w:p w:rsidR="00AF61CB" w:rsidRPr="00AF61CB" w:rsidRDefault="00AF61CB" w:rsidP="00AF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П</w:t>
      </w:r>
      <w:r w:rsidRPr="00AF61CB">
        <w:rPr>
          <w:sz w:val="28"/>
          <w:szCs w:val="28"/>
        </w:rPr>
        <w:t>оступивш</w:t>
      </w:r>
      <w:r>
        <w:rPr>
          <w:sz w:val="28"/>
          <w:szCs w:val="28"/>
        </w:rPr>
        <w:t>ая</w:t>
      </w:r>
      <w:r w:rsidRPr="00AF61C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 о неблагополучии в семье регистрируется</w:t>
      </w:r>
      <w:r w:rsidRPr="00AF61CB">
        <w:rPr>
          <w:sz w:val="28"/>
          <w:szCs w:val="28"/>
        </w:rPr>
        <w:t xml:space="preserve"> в журнале первичного учета семей </w:t>
      </w:r>
    </w:p>
    <w:p w:rsidR="00AF61CB" w:rsidRPr="00AF61CB" w:rsidRDefault="00AF61CB" w:rsidP="00AF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F61CB">
        <w:rPr>
          <w:sz w:val="28"/>
          <w:szCs w:val="28"/>
        </w:rPr>
        <w:t xml:space="preserve">После получения информации специалисты </w:t>
      </w:r>
      <w:proofErr w:type="spellStart"/>
      <w:r w:rsidRPr="00AF61CB">
        <w:rPr>
          <w:sz w:val="28"/>
          <w:szCs w:val="28"/>
        </w:rPr>
        <w:t>ОПСиД</w:t>
      </w:r>
      <w:proofErr w:type="spellEnd"/>
      <w:r w:rsidRPr="00AF61CB">
        <w:rPr>
          <w:sz w:val="28"/>
          <w:szCs w:val="28"/>
        </w:rPr>
        <w:t xml:space="preserve"> и специалисты органов и учреждений системы профилактики проводят обследование жилищно-бытовых и медико-социальных условий жизни семьи и детей </w:t>
      </w:r>
    </w:p>
    <w:p w:rsidR="00AF61CB" w:rsidRPr="00AF61CB" w:rsidRDefault="00AF61CB" w:rsidP="00AF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F61CB">
        <w:rPr>
          <w:sz w:val="28"/>
          <w:szCs w:val="28"/>
        </w:rPr>
        <w:t xml:space="preserve">По итогам обследования на месте составляется акт первичного социально-медико-педагогического обследования семьи </w:t>
      </w:r>
    </w:p>
    <w:p w:rsidR="00AF61CB" w:rsidRPr="00AF61CB" w:rsidRDefault="00AF61CB" w:rsidP="00AF61C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4.4. </w:t>
      </w:r>
      <w:r w:rsidRPr="00AF61CB">
        <w:rPr>
          <w:color w:val="000000"/>
          <w:sz w:val="28"/>
          <w:szCs w:val="28"/>
        </w:rPr>
        <w:t xml:space="preserve">Специалист </w:t>
      </w:r>
      <w:proofErr w:type="spellStart"/>
      <w:r w:rsidRPr="00AF61CB">
        <w:rPr>
          <w:color w:val="000000"/>
          <w:sz w:val="28"/>
          <w:szCs w:val="28"/>
        </w:rPr>
        <w:t>ОПСиД</w:t>
      </w:r>
      <w:proofErr w:type="spellEnd"/>
      <w:r w:rsidRPr="00AF61CB">
        <w:rPr>
          <w:color w:val="000000"/>
          <w:sz w:val="28"/>
          <w:szCs w:val="28"/>
        </w:rPr>
        <w:t xml:space="preserve"> осуществляет сбор и оформление пакета документов, подтверждающих нахождение семьи в социально опасном положении или </w:t>
      </w:r>
      <w:r>
        <w:rPr>
          <w:color w:val="000000"/>
          <w:sz w:val="28"/>
          <w:szCs w:val="28"/>
        </w:rPr>
        <w:t>в трудной жизненной ситуации</w:t>
      </w:r>
      <w:r w:rsidRPr="00AF61CB">
        <w:rPr>
          <w:color w:val="000000"/>
          <w:sz w:val="28"/>
          <w:szCs w:val="28"/>
        </w:rPr>
        <w:t xml:space="preserve">,  для рассмотрения в Комиссии по работе с семьями, имеющими детей  (далее - Комиссия), образованной при Администрации Кыштымского городского округа. </w:t>
      </w:r>
    </w:p>
    <w:p w:rsidR="000877CC" w:rsidRDefault="000877CC" w:rsidP="000877CC">
      <w:pPr>
        <w:pStyle w:val="a6"/>
        <w:ind w:left="450"/>
        <w:jc w:val="both"/>
        <w:rPr>
          <w:color w:val="000000"/>
          <w:sz w:val="28"/>
          <w:szCs w:val="28"/>
        </w:rPr>
      </w:pPr>
      <w:r w:rsidRPr="000877CC">
        <w:rPr>
          <w:sz w:val="28"/>
          <w:szCs w:val="28"/>
        </w:rPr>
        <w:t xml:space="preserve">4.5. </w:t>
      </w:r>
      <w:r>
        <w:rPr>
          <w:sz w:val="28"/>
          <w:szCs w:val="28"/>
        </w:rPr>
        <w:t xml:space="preserve">После принятия Комиссией </w:t>
      </w:r>
      <w:r>
        <w:rPr>
          <w:color w:val="000000"/>
          <w:sz w:val="28"/>
          <w:szCs w:val="28"/>
        </w:rPr>
        <w:t>решения о постановке на учет семей</w:t>
      </w:r>
    </w:p>
    <w:p w:rsidR="00AF61CB" w:rsidRDefault="000877CC" w:rsidP="000877CC">
      <w:pPr>
        <w:jc w:val="both"/>
        <w:rPr>
          <w:color w:val="000000"/>
          <w:sz w:val="28"/>
          <w:szCs w:val="28"/>
        </w:rPr>
      </w:pPr>
      <w:r w:rsidRPr="000877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9F5043">
        <w:rPr>
          <w:color w:val="000000"/>
          <w:sz w:val="28"/>
          <w:szCs w:val="28"/>
        </w:rPr>
        <w:t>категорию находящихся в социально опасном положении</w:t>
      </w:r>
      <w:r w:rsidRPr="000877CC">
        <w:rPr>
          <w:color w:val="000000"/>
          <w:sz w:val="28"/>
          <w:szCs w:val="28"/>
        </w:rPr>
        <w:t xml:space="preserve"> либо, в категорию находящихся в трудной жизненной ситуации, составляется паспорт семьи,  </w:t>
      </w:r>
      <w:r w:rsidRPr="000877CC">
        <w:rPr>
          <w:sz w:val="28"/>
          <w:szCs w:val="28"/>
        </w:rPr>
        <w:t>и</w:t>
      </w:r>
      <w:r w:rsidRPr="000877CC">
        <w:rPr>
          <w:color w:val="000000"/>
          <w:sz w:val="28"/>
          <w:szCs w:val="28"/>
        </w:rPr>
        <w:t xml:space="preserve"> индивидуальная программа  социальной реабилитации семьи</w:t>
      </w:r>
      <w:r>
        <w:rPr>
          <w:color w:val="000000"/>
          <w:sz w:val="28"/>
          <w:szCs w:val="28"/>
        </w:rPr>
        <w:t>, в которой отражены виды, объем и условия предоставления социальных услуг</w:t>
      </w:r>
      <w:r w:rsidRPr="000877CC">
        <w:rPr>
          <w:color w:val="000000"/>
          <w:sz w:val="28"/>
          <w:szCs w:val="28"/>
        </w:rPr>
        <w:t>.</w:t>
      </w:r>
    </w:p>
    <w:p w:rsidR="00B469AE" w:rsidRDefault="00B469AE" w:rsidP="00B469AE">
      <w:pPr>
        <w:pStyle w:val="msonormalcxspmiddle"/>
        <w:tabs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4.6. Анализ результативности проводимой работы с конкретной семьей осуществляется Комиссией в  плановом порядке  каждые три месяца после первого рассмотрения и внеплановом порядке, в случае выявления и подтверждения факта ухудшения ситуации в семье. Данные фиксируются в индивидуальной программе социальной реабилитации семьи.</w:t>
      </w:r>
    </w:p>
    <w:p w:rsidR="00E30374" w:rsidRDefault="00E30374" w:rsidP="004D003D">
      <w:pPr>
        <w:pStyle w:val="a6"/>
        <w:ind w:left="1080"/>
        <w:jc w:val="both"/>
        <w:rPr>
          <w:sz w:val="28"/>
          <w:szCs w:val="28"/>
        </w:rPr>
      </w:pPr>
    </w:p>
    <w:p w:rsidR="00E30374" w:rsidRPr="004D003D" w:rsidRDefault="00E30374" w:rsidP="00AF61CB">
      <w:pPr>
        <w:pStyle w:val="a6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4D003D">
        <w:rPr>
          <w:b/>
          <w:sz w:val="28"/>
          <w:szCs w:val="28"/>
        </w:rPr>
        <w:t>Оплата предоставления социальных услуг</w:t>
      </w:r>
    </w:p>
    <w:p w:rsidR="00E30374" w:rsidRDefault="00E30374" w:rsidP="00B469AE">
      <w:pPr>
        <w:pStyle w:val="a6"/>
        <w:ind w:left="450"/>
        <w:jc w:val="both"/>
        <w:rPr>
          <w:sz w:val="28"/>
          <w:szCs w:val="28"/>
        </w:rPr>
      </w:pPr>
      <w:r w:rsidRPr="00E30374">
        <w:rPr>
          <w:sz w:val="28"/>
          <w:szCs w:val="28"/>
        </w:rPr>
        <w:t xml:space="preserve">Социальные услуги </w:t>
      </w:r>
      <w:r w:rsidR="00B469AE">
        <w:rPr>
          <w:sz w:val="28"/>
          <w:szCs w:val="28"/>
        </w:rPr>
        <w:t xml:space="preserve">несовершеннолетним </w:t>
      </w:r>
      <w:r w:rsidRPr="00E30374">
        <w:rPr>
          <w:sz w:val="28"/>
          <w:szCs w:val="28"/>
        </w:rPr>
        <w:t>предоставляются б</w:t>
      </w:r>
      <w:r w:rsidR="00E104AF">
        <w:rPr>
          <w:sz w:val="28"/>
          <w:szCs w:val="28"/>
        </w:rPr>
        <w:t>есплатно</w:t>
      </w:r>
      <w:r w:rsidR="00A14347">
        <w:rPr>
          <w:sz w:val="28"/>
          <w:szCs w:val="28"/>
        </w:rPr>
        <w:t>.</w:t>
      </w:r>
    </w:p>
    <w:p w:rsidR="00B6138F" w:rsidRPr="00E104AF" w:rsidRDefault="00B6138F" w:rsidP="00E104AF">
      <w:pPr>
        <w:jc w:val="both"/>
        <w:rPr>
          <w:sz w:val="28"/>
          <w:szCs w:val="28"/>
        </w:rPr>
      </w:pPr>
    </w:p>
    <w:p w:rsidR="00E30374" w:rsidRPr="00C6157D" w:rsidRDefault="00C6157D" w:rsidP="00C6157D">
      <w:pPr>
        <w:pStyle w:val="a6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C6157D">
        <w:rPr>
          <w:b/>
          <w:sz w:val="28"/>
          <w:szCs w:val="28"/>
        </w:rPr>
        <w:t>Ответственность</w:t>
      </w:r>
    </w:p>
    <w:p w:rsidR="00C6157D" w:rsidRDefault="00C6157D" w:rsidP="00C6157D">
      <w:pPr>
        <w:pStyle w:val="a6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Отделение возлагается ответственность:</w:t>
      </w:r>
    </w:p>
    <w:p w:rsidR="00C6157D" w:rsidRPr="00E104AF" w:rsidRDefault="00C6157D" w:rsidP="00E104AF">
      <w:pPr>
        <w:jc w:val="both"/>
        <w:rPr>
          <w:sz w:val="28"/>
          <w:szCs w:val="28"/>
        </w:rPr>
      </w:pPr>
      <w:r w:rsidRPr="00E104AF">
        <w:rPr>
          <w:sz w:val="28"/>
          <w:szCs w:val="28"/>
        </w:rPr>
        <w:t>за выполнение ненадлежащим образом и не в полном объеме возложенных на него функций;</w:t>
      </w:r>
    </w:p>
    <w:p w:rsidR="00C6157D" w:rsidRPr="00E104AF" w:rsidRDefault="00C6157D" w:rsidP="00E104AF">
      <w:pPr>
        <w:jc w:val="both"/>
        <w:rPr>
          <w:sz w:val="28"/>
          <w:szCs w:val="28"/>
        </w:rPr>
      </w:pPr>
      <w:r w:rsidRPr="00E104AF">
        <w:rPr>
          <w:sz w:val="28"/>
          <w:szCs w:val="28"/>
        </w:rPr>
        <w:t>за разглашение сведений служебного характера, касающихся клиентов Центра;</w:t>
      </w:r>
    </w:p>
    <w:p w:rsidR="00C6157D" w:rsidRPr="00E104AF" w:rsidRDefault="00C6157D" w:rsidP="00E104AF">
      <w:pPr>
        <w:jc w:val="both"/>
        <w:rPr>
          <w:sz w:val="28"/>
          <w:szCs w:val="28"/>
        </w:rPr>
      </w:pPr>
      <w:r w:rsidRPr="00E104AF">
        <w:rPr>
          <w:sz w:val="28"/>
          <w:szCs w:val="28"/>
        </w:rPr>
        <w:t>за несвоевременное предоставление отчетности в соответствующие органы;</w:t>
      </w:r>
    </w:p>
    <w:p w:rsidR="00C6157D" w:rsidRPr="00E104AF" w:rsidRDefault="00C6157D" w:rsidP="00E104AF">
      <w:pPr>
        <w:jc w:val="both"/>
        <w:rPr>
          <w:sz w:val="28"/>
          <w:szCs w:val="28"/>
        </w:rPr>
      </w:pPr>
      <w:r w:rsidRPr="00E104AF">
        <w:rPr>
          <w:sz w:val="28"/>
          <w:szCs w:val="28"/>
        </w:rPr>
        <w:t>за нарушение норм действующего законодательства РФ и Челябинской области.</w:t>
      </w:r>
    </w:p>
    <w:p w:rsidR="00C6157D" w:rsidRDefault="00C6157D" w:rsidP="009F5043">
      <w:pPr>
        <w:jc w:val="both"/>
        <w:rPr>
          <w:sz w:val="28"/>
          <w:szCs w:val="28"/>
        </w:rPr>
      </w:pPr>
    </w:p>
    <w:p w:rsidR="009F5043" w:rsidRDefault="009F5043" w:rsidP="009F504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9F5043" w:rsidRPr="009F5043" w:rsidRDefault="009F5043" w:rsidP="009F5043">
      <w:pPr>
        <w:jc w:val="both"/>
        <w:rPr>
          <w:sz w:val="28"/>
          <w:szCs w:val="28"/>
        </w:rPr>
      </w:pPr>
      <w:r>
        <w:rPr>
          <w:sz w:val="28"/>
          <w:szCs w:val="28"/>
        </w:rPr>
        <w:t>МУ «Комплексный центр»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Еременко</w:t>
      </w:r>
    </w:p>
    <w:sectPr w:rsidR="009F5043" w:rsidRPr="009F5043" w:rsidSect="00E104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5A7"/>
    <w:multiLevelType w:val="multilevel"/>
    <w:tmpl w:val="FBB4E34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6504FFB"/>
    <w:multiLevelType w:val="hybridMultilevel"/>
    <w:tmpl w:val="12D6EA0E"/>
    <w:lvl w:ilvl="0" w:tplc="B74C5B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1B58"/>
    <w:multiLevelType w:val="multilevel"/>
    <w:tmpl w:val="64601B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119A734F"/>
    <w:multiLevelType w:val="multilevel"/>
    <w:tmpl w:val="2318DB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4F354AC"/>
    <w:multiLevelType w:val="hybridMultilevel"/>
    <w:tmpl w:val="7E0E4C8E"/>
    <w:lvl w:ilvl="0" w:tplc="42F0485C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AFF4F89"/>
    <w:multiLevelType w:val="multilevel"/>
    <w:tmpl w:val="FD80D9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49D2605"/>
    <w:multiLevelType w:val="multilevel"/>
    <w:tmpl w:val="7D38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556A4"/>
    <w:multiLevelType w:val="hybridMultilevel"/>
    <w:tmpl w:val="5588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4AE1"/>
    <w:multiLevelType w:val="multilevel"/>
    <w:tmpl w:val="993278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9">
    <w:nsid w:val="397F0759"/>
    <w:multiLevelType w:val="hybridMultilevel"/>
    <w:tmpl w:val="0D3E4D74"/>
    <w:lvl w:ilvl="0" w:tplc="08F895B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4FAF28F8"/>
    <w:multiLevelType w:val="hybridMultilevel"/>
    <w:tmpl w:val="4DC2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A170F"/>
    <w:multiLevelType w:val="hybridMultilevel"/>
    <w:tmpl w:val="95E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D64F1"/>
    <w:multiLevelType w:val="multilevel"/>
    <w:tmpl w:val="8C1A6A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38B5276"/>
    <w:multiLevelType w:val="hybridMultilevel"/>
    <w:tmpl w:val="8C2ACDE0"/>
    <w:lvl w:ilvl="0" w:tplc="7F042D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884AB9"/>
    <w:multiLevelType w:val="hybridMultilevel"/>
    <w:tmpl w:val="1040DBEC"/>
    <w:lvl w:ilvl="0" w:tplc="1B38AF1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D9F585F"/>
    <w:multiLevelType w:val="hybridMultilevel"/>
    <w:tmpl w:val="16449FB2"/>
    <w:lvl w:ilvl="0" w:tplc="BAE8E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820370"/>
    <w:multiLevelType w:val="hybridMultilevel"/>
    <w:tmpl w:val="207C8C48"/>
    <w:lvl w:ilvl="0" w:tplc="F0046488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663A1CEE"/>
    <w:multiLevelType w:val="multilevel"/>
    <w:tmpl w:val="0B12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52FB5"/>
    <w:multiLevelType w:val="hybridMultilevel"/>
    <w:tmpl w:val="D1542A22"/>
    <w:lvl w:ilvl="0" w:tplc="E82C6A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17"/>
  </w:num>
  <w:num w:numId="7">
    <w:abstractNumId w:val="6"/>
  </w:num>
  <w:num w:numId="8">
    <w:abstractNumId w:val="3"/>
  </w:num>
  <w:num w:numId="9">
    <w:abstractNumId w:val="15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0"/>
  </w:num>
  <w:num w:numId="15">
    <w:abstractNumId w:val="8"/>
  </w:num>
  <w:num w:numId="16">
    <w:abstractNumId w:val="12"/>
  </w:num>
  <w:num w:numId="17">
    <w:abstractNumId w:val="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CF"/>
    <w:rsid w:val="000877CC"/>
    <w:rsid w:val="00103F4A"/>
    <w:rsid w:val="00197790"/>
    <w:rsid w:val="001A4F6B"/>
    <w:rsid w:val="001D1FC6"/>
    <w:rsid w:val="001E0553"/>
    <w:rsid w:val="001E108B"/>
    <w:rsid w:val="002035EB"/>
    <w:rsid w:val="0021475A"/>
    <w:rsid w:val="002410B9"/>
    <w:rsid w:val="00266FC2"/>
    <w:rsid w:val="00274B87"/>
    <w:rsid w:val="003207B2"/>
    <w:rsid w:val="00395796"/>
    <w:rsid w:val="003B5E7A"/>
    <w:rsid w:val="00405F82"/>
    <w:rsid w:val="00452534"/>
    <w:rsid w:val="004D003D"/>
    <w:rsid w:val="0057481D"/>
    <w:rsid w:val="00575D4D"/>
    <w:rsid w:val="005A0794"/>
    <w:rsid w:val="005B74E0"/>
    <w:rsid w:val="005C545A"/>
    <w:rsid w:val="005E3364"/>
    <w:rsid w:val="005F32D6"/>
    <w:rsid w:val="00606B16"/>
    <w:rsid w:val="00677000"/>
    <w:rsid w:val="006D1446"/>
    <w:rsid w:val="006E75B3"/>
    <w:rsid w:val="00717113"/>
    <w:rsid w:val="00752DE1"/>
    <w:rsid w:val="00781490"/>
    <w:rsid w:val="00782C5F"/>
    <w:rsid w:val="007E7BCF"/>
    <w:rsid w:val="008207CA"/>
    <w:rsid w:val="008A46EB"/>
    <w:rsid w:val="00935A68"/>
    <w:rsid w:val="009407EF"/>
    <w:rsid w:val="009A3EC5"/>
    <w:rsid w:val="009F5043"/>
    <w:rsid w:val="00A14347"/>
    <w:rsid w:val="00A15C60"/>
    <w:rsid w:val="00A723E8"/>
    <w:rsid w:val="00AB7A99"/>
    <w:rsid w:val="00AF61CB"/>
    <w:rsid w:val="00AF6A57"/>
    <w:rsid w:val="00B10E02"/>
    <w:rsid w:val="00B469AE"/>
    <w:rsid w:val="00B6138F"/>
    <w:rsid w:val="00B96065"/>
    <w:rsid w:val="00BB1D1A"/>
    <w:rsid w:val="00BB1F9A"/>
    <w:rsid w:val="00BD17AD"/>
    <w:rsid w:val="00BF13C5"/>
    <w:rsid w:val="00C03535"/>
    <w:rsid w:val="00C2592E"/>
    <w:rsid w:val="00C6157D"/>
    <w:rsid w:val="00C706EF"/>
    <w:rsid w:val="00CA264D"/>
    <w:rsid w:val="00CB2209"/>
    <w:rsid w:val="00CB72BA"/>
    <w:rsid w:val="00CF4D6F"/>
    <w:rsid w:val="00D00009"/>
    <w:rsid w:val="00D661F0"/>
    <w:rsid w:val="00D8619A"/>
    <w:rsid w:val="00E05631"/>
    <w:rsid w:val="00E104AF"/>
    <w:rsid w:val="00E24927"/>
    <w:rsid w:val="00E30374"/>
    <w:rsid w:val="00E84B86"/>
    <w:rsid w:val="00EB1D35"/>
    <w:rsid w:val="00F343F2"/>
    <w:rsid w:val="00F500CE"/>
    <w:rsid w:val="00F74AF1"/>
    <w:rsid w:val="00F953DE"/>
    <w:rsid w:val="00FA06F1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0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00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861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F0FB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723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23E8"/>
  </w:style>
  <w:style w:type="character" w:customStyle="1" w:styleId="20">
    <w:name w:val="Заголовок 2 Знак"/>
    <w:basedOn w:val="a0"/>
    <w:link w:val="2"/>
    <w:uiPriority w:val="9"/>
    <w:rsid w:val="00F50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F500CE"/>
    <w:rPr>
      <w:color w:val="0000FF"/>
      <w:u w:val="single"/>
    </w:rPr>
  </w:style>
  <w:style w:type="character" w:styleId="a9">
    <w:name w:val="Strong"/>
    <w:basedOn w:val="a0"/>
    <w:uiPriority w:val="22"/>
    <w:qFormat/>
    <w:rsid w:val="00F500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0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B469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0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00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861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F0FB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723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23E8"/>
  </w:style>
  <w:style w:type="character" w:customStyle="1" w:styleId="20">
    <w:name w:val="Заголовок 2 Знак"/>
    <w:basedOn w:val="a0"/>
    <w:link w:val="2"/>
    <w:uiPriority w:val="9"/>
    <w:rsid w:val="00F50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F500CE"/>
    <w:rPr>
      <w:color w:val="0000FF"/>
      <w:u w:val="single"/>
    </w:rPr>
  </w:style>
  <w:style w:type="character" w:styleId="a9">
    <w:name w:val="Strong"/>
    <w:basedOn w:val="a0"/>
    <w:uiPriority w:val="22"/>
    <w:qFormat/>
    <w:rsid w:val="00F500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0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B469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isp.gov.by/index.php/sluzhby-i-strukturnye-podrazdeleniya/130-territorialnyj-tsentr-sotsialnogo-obsluzhivaniya-naseleniya-zhlobinskogo-rajona/2544-otdelenie-dnevnogo-prebyvaniya-dlya-grazhdan-pozhilogo-vozra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CD49-ED65-412D-8E93-E984B922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2017-02-06T10:37:00Z</cp:lastPrinted>
  <dcterms:created xsi:type="dcterms:W3CDTF">2015-06-04T07:17:00Z</dcterms:created>
  <dcterms:modified xsi:type="dcterms:W3CDTF">2017-04-25T04:33:00Z</dcterms:modified>
</cp:coreProperties>
</file>